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ED18F" w14:textId="4C6A841A" w:rsidR="00D53859" w:rsidRPr="00DE2B1E" w:rsidRDefault="00DE2B1E" w:rsidP="00D53859">
      <w:pPr>
        <w:autoSpaceDE w:val="0"/>
        <w:autoSpaceDN w:val="0"/>
        <w:adjustRightInd w:val="0"/>
        <w:spacing w:line="360" w:lineRule="auto"/>
        <w:jc w:val="center"/>
        <w:rPr>
          <w:rFonts w:ascii="Times New Roman" w:hAnsi="Times New Roman" w:cs="Times New Roman"/>
          <w:b/>
          <w:iCs/>
          <w:sz w:val="24"/>
          <w:szCs w:val="24"/>
          <w:lang w:val="it-IT"/>
        </w:rPr>
      </w:pPr>
      <w:r w:rsidRPr="00DE2B1E">
        <w:rPr>
          <w:rFonts w:ascii="Times New Roman" w:hAnsi="Times New Roman" w:cs="Times New Roman"/>
          <w:b/>
          <w:iCs/>
          <w:sz w:val="24"/>
          <w:szCs w:val="24"/>
          <w:lang w:val="it-IT"/>
        </w:rPr>
        <w:t xml:space="preserve">ALLEGATO </w:t>
      </w:r>
      <w:r w:rsidR="00D53859" w:rsidRPr="00DE2B1E">
        <w:rPr>
          <w:rFonts w:ascii="Times New Roman" w:hAnsi="Times New Roman" w:cs="Times New Roman"/>
          <w:b/>
          <w:iCs/>
          <w:sz w:val="24"/>
          <w:szCs w:val="24"/>
          <w:lang w:val="it-IT"/>
        </w:rPr>
        <w:t>28</w:t>
      </w:r>
    </w:p>
    <w:p w14:paraId="1D47938F" w14:textId="6863BA25" w:rsidR="00D53859" w:rsidRDefault="00DE2B1E" w:rsidP="00D53859">
      <w:pPr>
        <w:autoSpaceDE w:val="0"/>
        <w:autoSpaceDN w:val="0"/>
        <w:adjustRightInd w:val="0"/>
        <w:spacing w:line="360" w:lineRule="auto"/>
        <w:jc w:val="center"/>
        <w:rPr>
          <w:rFonts w:ascii="Times New Roman" w:eastAsiaTheme="minorHAnsi" w:hAnsi="Times New Roman" w:cs="Times New Roman"/>
          <w:b/>
          <w:bCs/>
          <w:sz w:val="20"/>
          <w:szCs w:val="20"/>
          <w:lang w:val="it-IT" w:eastAsia="en-US"/>
        </w:rPr>
      </w:pPr>
      <w:r w:rsidRPr="00DE2B1E">
        <w:rPr>
          <w:rFonts w:ascii="Times New Roman" w:eastAsiaTheme="minorHAnsi" w:hAnsi="Times New Roman" w:cs="Times New Roman"/>
          <w:b/>
          <w:bCs/>
          <w:sz w:val="20"/>
          <w:szCs w:val="20"/>
          <w:lang w:val="it-IT" w:eastAsia="en-US"/>
        </w:rPr>
        <w:t>ELENCO DELLE INFORMAZIONI SUPPLEMENTARI NELLE CONDIZIONI DEFINITIVE</w:t>
      </w:r>
    </w:p>
    <w:p w14:paraId="7E944987" w14:textId="77777777" w:rsidR="00C459C4" w:rsidRPr="00DE2B1E" w:rsidRDefault="00C459C4" w:rsidP="00D53859">
      <w:pPr>
        <w:autoSpaceDE w:val="0"/>
        <w:autoSpaceDN w:val="0"/>
        <w:adjustRightInd w:val="0"/>
        <w:spacing w:line="360" w:lineRule="auto"/>
        <w:jc w:val="center"/>
        <w:rPr>
          <w:rFonts w:ascii="Times New Roman" w:hAnsi="Times New Roman" w:cs="Times New Roman"/>
          <w:iCs/>
          <w:sz w:val="20"/>
          <w:szCs w:val="20"/>
          <w:lang w:val="it-IT"/>
        </w:rPr>
      </w:pPr>
    </w:p>
    <w:tbl>
      <w:tblPr>
        <w:tblStyle w:val="Grigliatabella"/>
        <w:tblW w:w="9072" w:type="dxa"/>
        <w:tblInd w:w="-5" w:type="dxa"/>
        <w:tblLook w:val="04A0" w:firstRow="1" w:lastRow="0" w:firstColumn="1" w:lastColumn="0" w:noHBand="0" w:noVBand="1"/>
      </w:tblPr>
      <w:tblGrid>
        <w:gridCol w:w="4111"/>
        <w:gridCol w:w="4961"/>
      </w:tblGrid>
      <w:tr w:rsidR="00DE2B1E" w:rsidRPr="0043451B" w14:paraId="56762AFC" w14:textId="77777777" w:rsidTr="00EA3CB9">
        <w:tc>
          <w:tcPr>
            <w:tcW w:w="4111" w:type="dxa"/>
          </w:tcPr>
          <w:p w14:paraId="0818AE75" w14:textId="6A946E4B" w:rsidR="00DE2B1E" w:rsidRPr="00DE2B1E" w:rsidRDefault="00DE2B1E" w:rsidP="00DE2B1E">
            <w:pPr>
              <w:autoSpaceDE w:val="0"/>
              <w:autoSpaceDN w:val="0"/>
              <w:adjustRightInd w:val="0"/>
              <w:rPr>
                <w:rFonts w:ascii="Times New Roman" w:hAnsi="Times New Roman" w:cs="Times New Roman"/>
                <w:i/>
                <w:iCs/>
                <w:color w:val="FF0000"/>
                <w:sz w:val="24"/>
                <w:szCs w:val="24"/>
              </w:rPr>
            </w:pPr>
            <w:r w:rsidRPr="00DE2B1E">
              <w:rPr>
                <w:rFonts w:ascii="Times New Roman" w:hAnsi="Times New Roman" w:cs="Times New Roman"/>
                <w:i/>
                <w:iCs/>
                <w:sz w:val="24"/>
                <w:szCs w:val="24"/>
              </w:rPr>
              <w:t xml:space="preserve">Nome </w:t>
            </w:r>
            <w:proofErr w:type="spellStart"/>
            <w:r w:rsidRPr="00DE2B1E">
              <w:rPr>
                <w:rFonts w:ascii="Times New Roman" w:hAnsi="Times New Roman" w:cs="Times New Roman"/>
                <w:i/>
                <w:iCs/>
                <w:sz w:val="24"/>
                <w:szCs w:val="24"/>
              </w:rPr>
              <w:t>Emittente</w:t>
            </w:r>
            <w:proofErr w:type="spellEnd"/>
          </w:p>
        </w:tc>
        <w:tc>
          <w:tcPr>
            <w:tcW w:w="4961" w:type="dxa"/>
          </w:tcPr>
          <w:p w14:paraId="35E96937" w14:textId="77777777" w:rsidR="00DE2B1E" w:rsidRPr="00DE2B1E" w:rsidRDefault="00DE2B1E" w:rsidP="00DE2B1E">
            <w:pPr>
              <w:autoSpaceDE w:val="0"/>
              <w:autoSpaceDN w:val="0"/>
              <w:adjustRightInd w:val="0"/>
              <w:rPr>
                <w:rFonts w:ascii="Times New Roman" w:hAnsi="Times New Roman" w:cs="Times New Roman"/>
                <w:i/>
                <w:iCs/>
                <w:sz w:val="24"/>
                <w:szCs w:val="24"/>
              </w:rPr>
            </w:pPr>
          </w:p>
        </w:tc>
      </w:tr>
      <w:tr w:rsidR="00DE2B1E" w:rsidRPr="00DE2B1E" w14:paraId="4E23EB71" w14:textId="77777777" w:rsidTr="00EA3CB9">
        <w:tc>
          <w:tcPr>
            <w:tcW w:w="4111" w:type="dxa"/>
          </w:tcPr>
          <w:p w14:paraId="0E5BF4BE" w14:textId="603965C7" w:rsidR="00DE2B1E" w:rsidRPr="00DE2B1E" w:rsidRDefault="00DE2B1E" w:rsidP="00DE2B1E">
            <w:pPr>
              <w:autoSpaceDE w:val="0"/>
              <w:autoSpaceDN w:val="0"/>
              <w:adjustRightInd w:val="0"/>
              <w:rPr>
                <w:rFonts w:ascii="Times New Roman" w:hAnsi="Times New Roman" w:cs="Times New Roman"/>
                <w:i/>
                <w:iCs/>
                <w:color w:val="FF0000"/>
                <w:sz w:val="24"/>
                <w:szCs w:val="24"/>
                <w:lang w:val="it-IT"/>
              </w:rPr>
            </w:pPr>
            <w:r w:rsidRPr="00DE2B1E">
              <w:rPr>
                <w:rFonts w:ascii="Times New Roman" w:hAnsi="Times New Roman" w:cs="Times New Roman"/>
                <w:i/>
                <w:iCs/>
                <w:sz w:val="24"/>
                <w:szCs w:val="24"/>
                <w:lang w:val="it-IT"/>
              </w:rPr>
              <w:t>Tipologia di operazione (se applicabile)</w:t>
            </w:r>
          </w:p>
        </w:tc>
        <w:tc>
          <w:tcPr>
            <w:tcW w:w="4961" w:type="dxa"/>
          </w:tcPr>
          <w:p w14:paraId="78C8E5C7" w14:textId="77777777" w:rsidR="00DE2B1E" w:rsidRPr="00DE2B1E" w:rsidRDefault="00DE2B1E" w:rsidP="00DE2B1E">
            <w:pPr>
              <w:autoSpaceDE w:val="0"/>
              <w:autoSpaceDN w:val="0"/>
              <w:adjustRightInd w:val="0"/>
              <w:rPr>
                <w:rFonts w:ascii="Times New Roman" w:hAnsi="Times New Roman" w:cs="Times New Roman"/>
                <w:i/>
                <w:iCs/>
                <w:sz w:val="24"/>
                <w:szCs w:val="24"/>
                <w:lang w:val="it-IT"/>
              </w:rPr>
            </w:pPr>
          </w:p>
        </w:tc>
      </w:tr>
      <w:tr w:rsidR="00DE2B1E" w:rsidRPr="0043451B" w14:paraId="0F25C7C7" w14:textId="77777777" w:rsidTr="00EA3CB9">
        <w:tc>
          <w:tcPr>
            <w:tcW w:w="4111" w:type="dxa"/>
          </w:tcPr>
          <w:p w14:paraId="530C3A79" w14:textId="18EF19AE" w:rsidR="00DE2B1E" w:rsidRPr="00DE2B1E" w:rsidRDefault="00DE2B1E" w:rsidP="00DE2B1E">
            <w:pPr>
              <w:autoSpaceDE w:val="0"/>
              <w:autoSpaceDN w:val="0"/>
              <w:adjustRightInd w:val="0"/>
              <w:rPr>
                <w:rFonts w:ascii="Times New Roman" w:hAnsi="Times New Roman" w:cs="Times New Roman"/>
                <w:i/>
                <w:iCs/>
                <w:color w:val="FF0000"/>
                <w:sz w:val="24"/>
                <w:szCs w:val="24"/>
              </w:rPr>
            </w:pPr>
            <w:r w:rsidRPr="00DE2B1E">
              <w:rPr>
                <w:rFonts w:ascii="Times New Roman" w:hAnsi="Times New Roman" w:cs="Times New Roman"/>
                <w:i/>
                <w:iCs/>
                <w:sz w:val="24"/>
                <w:szCs w:val="24"/>
              </w:rPr>
              <w:t xml:space="preserve">Data di </w:t>
            </w:r>
            <w:proofErr w:type="spellStart"/>
            <w:r w:rsidRPr="00DE2B1E">
              <w:rPr>
                <w:rFonts w:ascii="Times New Roman" w:hAnsi="Times New Roman" w:cs="Times New Roman"/>
                <w:i/>
                <w:iCs/>
                <w:sz w:val="24"/>
                <w:szCs w:val="24"/>
              </w:rPr>
              <w:t>presentazione</w:t>
            </w:r>
            <w:proofErr w:type="spellEnd"/>
          </w:p>
        </w:tc>
        <w:tc>
          <w:tcPr>
            <w:tcW w:w="4961" w:type="dxa"/>
          </w:tcPr>
          <w:p w14:paraId="172C076E" w14:textId="77777777" w:rsidR="00DE2B1E" w:rsidRPr="00DE2B1E" w:rsidRDefault="00DE2B1E" w:rsidP="00DE2B1E">
            <w:pPr>
              <w:autoSpaceDE w:val="0"/>
              <w:autoSpaceDN w:val="0"/>
              <w:adjustRightInd w:val="0"/>
              <w:rPr>
                <w:rFonts w:ascii="Times New Roman" w:hAnsi="Times New Roman" w:cs="Times New Roman"/>
                <w:i/>
                <w:iCs/>
                <w:sz w:val="24"/>
                <w:szCs w:val="24"/>
              </w:rPr>
            </w:pPr>
          </w:p>
        </w:tc>
      </w:tr>
    </w:tbl>
    <w:p w14:paraId="2A1C4238" w14:textId="77777777" w:rsidR="00D53859" w:rsidRPr="0043451B" w:rsidRDefault="00D53859" w:rsidP="00D53859">
      <w:pPr>
        <w:autoSpaceDE w:val="0"/>
        <w:autoSpaceDN w:val="0"/>
        <w:adjustRightInd w:val="0"/>
        <w:spacing w:line="360" w:lineRule="auto"/>
        <w:rPr>
          <w:rFonts w:ascii="Times New Roman" w:hAnsi="Times New Roman" w:cs="Times New Roman"/>
          <w:color w:val="FF0000"/>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51"/>
        <w:gridCol w:w="846"/>
        <w:gridCol w:w="907"/>
        <w:gridCol w:w="2912"/>
      </w:tblGrid>
      <w:tr w:rsidR="006A11F3" w:rsidRPr="0043451B" w14:paraId="5B57D039" w14:textId="77777777" w:rsidTr="00EA3CB9">
        <w:tc>
          <w:tcPr>
            <w:tcW w:w="2413" w:type="pct"/>
            <w:vMerge w:val="restart"/>
            <w:shd w:val="clear" w:color="auto" w:fill="DBE5F1" w:themeFill="accent1" w:themeFillTint="33"/>
          </w:tcPr>
          <w:p w14:paraId="0EFBF320" w14:textId="77777777" w:rsidR="00E643CF" w:rsidRDefault="00E643CF" w:rsidP="00E643CF">
            <w:pPr>
              <w:autoSpaceDE w:val="0"/>
              <w:autoSpaceDN w:val="0"/>
              <w:adjustRightInd w:val="0"/>
              <w:spacing w:line="360" w:lineRule="auto"/>
              <w:jc w:val="center"/>
              <w:rPr>
                <w:rFonts w:ascii="Times New Roman" w:eastAsiaTheme="minorHAnsi" w:hAnsi="Times New Roman" w:cs="Times New Roman"/>
                <w:b/>
                <w:bCs/>
                <w:sz w:val="20"/>
                <w:szCs w:val="20"/>
                <w:lang w:val="it-IT" w:eastAsia="en-US"/>
              </w:rPr>
            </w:pPr>
            <w:r w:rsidRPr="00DE2B1E">
              <w:rPr>
                <w:rFonts w:ascii="Times New Roman" w:eastAsiaTheme="minorHAnsi" w:hAnsi="Times New Roman" w:cs="Times New Roman"/>
                <w:b/>
                <w:bCs/>
                <w:sz w:val="20"/>
                <w:szCs w:val="20"/>
                <w:lang w:val="it-IT" w:eastAsia="en-US"/>
              </w:rPr>
              <w:t>ELENCO DELLE INFORMAZIONI SUPPLEMENTARI NELLE CONDIZIONI DEFINITIVE</w:t>
            </w:r>
          </w:p>
          <w:p w14:paraId="57C64CAB" w14:textId="1EB4E359" w:rsidR="006A11F3" w:rsidRPr="00E643CF" w:rsidRDefault="006A11F3" w:rsidP="005600C2">
            <w:pPr>
              <w:pStyle w:val="Default"/>
              <w:jc w:val="both"/>
              <w:rPr>
                <w:color w:val="FF0000"/>
                <w:sz w:val="16"/>
                <w:szCs w:val="16"/>
                <w:lang w:val="it-IT"/>
              </w:rPr>
            </w:pPr>
          </w:p>
        </w:tc>
        <w:tc>
          <w:tcPr>
            <w:tcW w:w="972" w:type="pct"/>
            <w:gridSpan w:val="2"/>
            <w:shd w:val="clear" w:color="auto" w:fill="DBE5F1" w:themeFill="accent1" w:themeFillTint="33"/>
          </w:tcPr>
          <w:p w14:paraId="3270D5BB" w14:textId="0C319145" w:rsidR="006A11F3" w:rsidRPr="0081789C" w:rsidRDefault="0081789C" w:rsidP="007B14CE">
            <w:pPr>
              <w:spacing w:before="40" w:after="40" w:line="240" w:lineRule="atLeast"/>
              <w:jc w:val="center"/>
              <w:rPr>
                <w:rFonts w:ascii="Times New Roman" w:hAnsi="Times New Roman" w:cs="Times New Roman"/>
                <w:color w:val="FF0000"/>
                <w:sz w:val="16"/>
                <w:szCs w:val="16"/>
                <w:lang w:val="it-IT"/>
              </w:rPr>
            </w:pPr>
            <w:r w:rsidRPr="006A202D">
              <w:rPr>
                <w:rFonts w:ascii="Times New Roman" w:eastAsia="Times New Roman" w:hAnsi="Times New Roman" w:cs="Times New Roman"/>
                <w:b/>
                <w:bCs/>
                <w:sz w:val="20"/>
                <w:szCs w:val="20"/>
                <w:lang w:val="it-IT" w:eastAsia="it-IT"/>
              </w:rPr>
              <w:t xml:space="preserve">Tabella di corrispondenza con il prospetto </w:t>
            </w:r>
            <w:r w:rsidRPr="006A202D">
              <w:rPr>
                <w:rFonts w:ascii="Times New Roman" w:hAnsi="Times New Roman" w:cs="Times New Roman"/>
                <w:i/>
                <w:iCs/>
                <w:sz w:val="20"/>
                <w:szCs w:val="20"/>
                <w:lang w:val="it-IT"/>
              </w:rPr>
              <w:t>(se applicabile)</w:t>
            </w:r>
            <w:r w:rsidRPr="006A202D">
              <w:rPr>
                <w:rFonts w:ascii="Times New Roman" w:eastAsia="Times New Roman" w:hAnsi="Times New Roman" w:cs="Times New Roman"/>
                <w:b/>
                <w:bCs/>
                <w:sz w:val="20"/>
                <w:szCs w:val="20"/>
                <w:lang w:val="it-IT" w:eastAsia="it-IT"/>
              </w:rPr>
              <w:t xml:space="preserve"> (1)</w:t>
            </w:r>
          </w:p>
        </w:tc>
        <w:tc>
          <w:tcPr>
            <w:tcW w:w="1615" w:type="pct"/>
            <w:vMerge w:val="restart"/>
            <w:shd w:val="clear" w:color="auto" w:fill="DBE5F1" w:themeFill="accent1" w:themeFillTint="33"/>
          </w:tcPr>
          <w:p w14:paraId="2DC435FC" w14:textId="1D46B601" w:rsidR="006A11F3" w:rsidRPr="0043451B" w:rsidRDefault="00EA3CB9" w:rsidP="007B14CE">
            <w:pPr>
              <w:spacing w:before="40" w:after="40" w:line="240" w:lineRule="atLeast"/>
              <w:jc w:val="center"/>
              <w:rPr>
                <w:rFonts w:ascii="Times New Roman" w:hAnsi="Times New Roman" w:cs="Times New Roman"/>
                <w:color w:val="FF0000"/>
                <w:sz w:val="16"/>
                <w:szCs w:val="16"/>
              </w:rPr>
            </w:pPr>
            <w:proofErr w:type="spellStart"/>
            <w:r w:rsidRPr="006A202D">
              <w:rPr>
                <w:rFonts w:ascii="Times New Roman" w:eastAsia="Times New Roman" w:hAnsi="Times New Roman" w:cs="Times New Roman"/>
                <w:b/>
                <w:bCs/>
                <w:sz w:val="20"/>
                <w:szCs w:val="20"/>
                <w:lang w:eastAsia="it-IT"/>
              </w:rPr>
              <w:t>Commenti</w:t>
            </w:r>
            <w:proofErr w:type="spellEnd"/>
            <w:r w:rsidRPr="006A202D">
              <w:rPr>
                <w:rFonts w:ascii="Times New Roman" w:eastAsia="Times New Roman" w:hAnsi="Times New Roman" w:cs="Times New Roman"/>
                <w:b/>
                <w:bCs/>
                <w:sz w:val="20"/>
                <w:szCs w:val="20"/>
                <w:lang w:eastAsia="it-IT"/>
              </w:rPr>
              <w:t xml:space="preserve"> (2)</w:t>
            </w:r>
          </w:p>
        </w:tc>
      </w:tr>
      <w:tr w:rsidR="00EA3CB9" w:rsidRPr="0043451B" w14:paraId="79D27E07" w14:textId="77777777" w:rsidTr="00EA3CB9">
        <w:tc>
          <w:tcPr>
            <w:tcW w:w="2413" w:type="pct"/>
            <w:vMerge/>
          </w:tcPr>
          <w:p w14:paraId="5C9FAD55" w14:textId="1F434295" w:rsidR="00EA3CB9" w:rsidRPr="0043451B" w:rsidRDefault="00EA3CB9" w:rsidP="00EA3CB9">
            <w:pPr>
              <w:pStyle w:val="Default"/>
              <w:jc w:val="both"/>
              <w:rPr>
                <w:color w:val="FF0000"/>
                <w:sz w:val="16"/>
                <w:szCs w:val="16"/>
              </w:rPr>
            </w:pPr>
          </w:p>
        </w:tc>
        <w:tc>
          <w:tcPr>
            <w:tcW w:w="469" w:type="pct"/>
            <w:shd w:val="clear" w:color="auto" w:fill="DBE5F1" w:themeFill="accent1" w:themeFillTint="33"/>
          </w:tcPr>
          <w:p w14:paraId="74C97CFA" w14:textId="15A5BF7E" w:rsidR="00EA3CB9" w:rsidRPr="0043451B" w:rsidRDefault="00EA3CB9" w:rsidP="00EA3CB9">
            <w:pPr>
              <w:spacing w:before="40" w:after="40" w:line="240" w:lineRule="atLeast"/>
              <w:ind w:right="-116"/>
              <w:jc w:val="center"/>
              <w:rPr>
                <w:rFonts w:ascii="Times New Roman" w:hAnsi="Times New Roman" w:cs="Times New Roman"/>
                <w:color w:val="FF0000"/>
                <w:sz w:val="16"/>
                <w:szCs w:val="16"/>
              </w:rPr>
            </w:pPr>
            <w:r w:rsidRPr="006A202D">
              <w:rPr>
                <w:rFonts w:ascii="Times New Roman" w:eastAsia="Times New Roman" w:hAnsi="Times New Roman" w:cs="Times New Roman"/>
                <w:b/>
                <w:bCs/>
                <w:sz w:val="20"/>
                <w:szCs w:val="20"/>
                <w:lang w:eastAsia="it-IT"/>
              </w:rPr>
              <w:t>Pag.</w:t>
            </w:r>
          </w:p>
        </w:tc>
        <w:tc>
          <w:tcPr>
            <w:tcW w:w="503" w:type="pct"/>
            <w:shd w:val="clear" w:color="auto" w:fill="DBE5F1" w:themeFill="accent1" w:themeFillTint="33"/>
          </w:tcPr>
          <w:p w14:paraId="70CC809F" w14:textId="072C1A63" w:rsidR="00EA3CB9" w:rsidRPr="0043451B" w:rsidRDefault="00EA3CB9" w:rsidP="00EA3CB9">
            <w:pPr>
              <w:spacing w:before="40" w:after="40" w:line="240" w:lineRule="atLeast"/>
              <w:jc w:val="center"/>
              <w:rPr>
                <w:rFonts w:ascii="Times New Roman" w:hAnsi="Times New Roman" w:cs="Times New Roman"/>
                <w:color w:val="FF0000"/>
                <w:sz w:val="16"/>
                <w:szCs w:val="16"/>
              </w:rPr>
            </w:pPr>
            <w:r w:rsidRPr="006A202D">
              <w:rPr>
                <w:rFonts w:ascii="Times New Roman" w:eastAsia="Times New Roman" w:hAnsi="Times New Roman" w:cs="Times New Roman"/>
                <w:b/>
                <w:bCs/>
                <w:sz w:val="20"/>
                <w:szCs w:val="20"/>
                <w:lang w:eastAsia="it-IT"/>
              </w:rPr>
              <w:t>Par.</w:t>
            </w:r>
          </w:p>
        </w:tc>
        <w:tc>
          <w:tcPr>
            <w:tcW w:w="1615" w:type="pct"/>
            <w:vMerge/>
          </w:tcPr>
          <w:p w14:paraId="706F5310" w14:textId="77777777" w:rsidR="00EA3CB9" w:rsidRPr="0043451B" w:rsidRDefault="00EA3CB9" w:rsidP="00EA3CB9">
            <w:pPr>
              <w:spacing w:before="40" w:after="40" w:line="240" w:lineRule="atLeast"/>
              <w:rPr>
                <w:rFonts w:ascii="Times New Roman" w:hAnsi="Times New Roman" w:cs="Times New Roman"/>
                <w:color w:val="FF0000"/>
                <w:sz w:val="16"/>
                <w:szCs w:val="16"/>
              </w:rPr>
            </w:pPr>
          </w:p>
        </w:tc>
      </w:tr>
      <w:tr w:rsidR="006A11F3" w:rsidRPr="00974E59" w14:paraId="053C4F12" w14:textId="77777777" w:rsidTr="00EA3CB9">
        <w:tc>
          <w:tcPr>
            <w:tcW w:w="2413" w:type="pct"/>
          </w:tcPr>
          <w:p w14:paraId="7A6BBDE2" w14:textId="3044E77E" w:rsidR="006A11F3" w:rsidRPr="00EA3CB9" w:rsidRDefault="006A11F3" w:rsidP="00330924">
            <w:pPr>
              <w:pStyle w:val="Default"/>
              <w:spacing w:before="120" w:after="120"/>
              <w:jc w:val="both"/>
              <w:rPr>
                <w:b/>
                <w:bCs/>
                <w:color w:val="auto"/>
                <w:sz w:val="16"/>
                <w:szCs w:val="16"/>
                <w:highlight w:val="yellow"/>
                <w:lang w:val="it-IT"/>
              </w:rPr>
            </w:pPr>
            <w:r w:rsidRPr="00EA3CB9">
              <w:rPr>
                <w:color w:val="auto"/>
                <w:sz w:val="16"/>
                <w:szCs w:val="16"/>
                <w:lang w:val="it-IT"/>
              </w:rPr>
              <w:t xml:space="preserve">1. </w:t>
            </w:r>
            <w:r w:rsidRPr="00EA3CB9">
              <w:rPr>
                <w:color w:val="auto"/>
                <w:sz w:val="16"/>
                <w:szCs w:val="16"/>
                <w:lang w:val="it-IT"/>
              </w:rPr>
              <w:t>Esempi di strumenti derivati complessi al fine di spiegare in che modo il valore dell’investimento sia influenzato dal valore del sottostante e dalla natura di tali strumenti.</w:t>
            </w:r>
          </w:p>
        </w:tc>
        <w:tc>
          <w:tcPr>
            <w:tcW w:w="469" w:type="pct"/>
          </w:tcPr>
          <w:p w14:paraId="12608343" w14:textId="77777777" w:rsidR="006A11F3" w:rsidRPr="00974E59" w:rsidRDefault="006A11F3" w:rsidP="007B14CE">
            <w:pPr>
              <w:spacing w:before="40" w:after="40" w:line="240" w:lineRule="atLeast"/>
              <w:ind w:right="-116"/>
              <w:rPr>
                <w:rFonts w:ascii="Times New Roman" w:hAnsi="Times New Roman" w:cs="Times New Roman"/>
                <w:color w:val="FF0000"/>
                <w:sz w:val="16"/>
                <w:szCs w:val="16"/>
                <w:lang w:val="it-IT"/>
              </w:rPr>
            </w:pPr>
          </w:p>
        </w:tc>
        <w:tc>
          <w:tcPr>
            <w:tcW w:w="503" w:type="pct"/>
          </w:tcPr>
          <w:p w14:paraId="1B985412" w14:textId="77777777" w:rsidR="006A11F3" w:rsidRPr="00974E59" w:rsidRDefault="006A11F3" w:rsidP="007B14CE">
            <w:pPr>
              <w:spacing w:before="40" w:after="40" w:line="240" w:lineRule="atLeast"/>
              <w:rPr>
                <w:rFonts w:ascii="Times New Roman" w:hAnsi="Times New Roman" w:cs="Times New Roman"/>
                <w:color w:val="FF0000"/>
                <w:sz w:val="16"/>
                <w:szCs w:val="16"/>
                <w:lang w:val="it-IT"/>
              </w:rPr>
            </w:pPr>
          </w:p>
        </w:tc>
        <w:tc>
          <w:tcPr>
            <w:tcW w:w="1615" w:type="pct"/>
          </w:tcPr>
          <w:p w14:paraId="3DDDE8E4" w14:textId="77777777" w:rsidR="006A11F3" w:rsidRPr="00974E59" w:rsidRDefault="006A11F3" w:rsidP="007B14CE">
            <w:pPr>
              <w:spacing w:before="40" w:after="40" w:line="240" w:lineRule="atLeast"/>
              <w:rPr>
                <w:rFonts w:ascii="Times New Roman" w:hAnsi="Times New Roman" w:cs="Times New Roman"/>
                <w:color w:val="FF0000"/>
                <w:sz w:val="16"/>
                <w:szCs w:val="16"/>
                <w:lang w:val="it-IT"/>
              </w:rPr>
            </w:pPr>
          </w:p>
        </w:tc>
      </w:tr>
      <w:tr w:rsidR="006A11F3" w:rsidRPr="00974E59" w14:paraId="04A49138" w14:textId="77777777" w:rsidTr="00EA3CB9">
        <w:tc>
          <w:tcPr>
            <w:tcW w:w="2413" w:type="pct"/>
          </w:tcPr>
          <w:p w14:paraId="2ABB5981" w14:textId="54B0AC27" w:rsidR="006A11F3" w:rsidRPr="00EA3CB9" w:rsidRDefault="006A11F3" w:rsidP="00330924">
            <w:pPr>
              <w:pStyle w:val="Default"/>
              <w:spacing w:before="120" w:after="120"/>
              <w:jc w:val="both"/>
              <w:rPr>
                <w:color w:val="auto"/>
                <w:sz w:val="16"/>
                <w:szCs w:val="16"/>
                <w:lang w:val="it-IT"/>
              </w:rPr>
            </w:pPr>
            <w:r w:rsidRPr="00EA3CB9">
              <w:rPr>
                <w:color w:val="auto"/>
                <w:sz w:val="16"/>
                <w:szCs w:val="16"/>
                <w:lang w:val="it-IT"/>
              </w:rPr>
              <w:t>2. Disposizioni supplementari relative al sottostante non richieste dal pertinente allegato relativo alla nota informativa.</w:t>
            </w:r>
          </w:p>
        </w:tc>
        <w:tc>
          <w:tcPr>
            <w:tcW w:w="469" w:type="pct"/>
          </w:tcPr>
          <w:p w14:paraId="70657EFB" w14:textId="77777777" w:rsidR="006A11F3" w:rsidRPr="00974E59" w:rsidRDefault="006A11F3" w:rsidP="007B14CE">
            <w:pPr>
              <w:spacing w:before="40" w:after="40" w:line="240" w:lineRule="atLeast"/>
              <w:ind w:right="-116"/>
              <w:rPr>
                <w:rFonts w:ascii="Times New Roman" w:hAnsi="Times New Roman" w:cs="Times New Roman"/>
                <w:color w:val="FF0000"/>
                <w:sz w:val="16"/>
                <w:szCs w:val="16"/>
                <w:lang w:val="it-IT"/>
              </w:rPr>
            </w:pPr>
          </w:p>
        </w:tc>
        <w:tc>
          <w:tcPr>
            <w:tcW w:w="503" w:type="pct"/>
          </w:tcPr>
          <w:p w14:paraId="00C54A37" w14:textId="77777777" w:rsidR="006A11F3" w:rsidRPr="00974E59" w:rsidRDefault="006A11F3" w:rsidP="007B14CE">
            <w:pPr>
              <w:spacing w:before="40" w:after="40" w:line="240" w:lineRule="atLeast"/>
              <w:rPr>
                <w:rFonts w:ascii="Times New Roman" w:hAnsi="Times New Roman" w:cs="Times New Roman"/>
                <w:color w:val="FF0000"/>
                <w:sz w:val="16"/>
                <w:szCs w:val="16"/>
                <w:lang w:val="it-IT"/>
              </w:rPr>
            </w:pPr>
          </w:p>
        </w:tc>
        <w:tc>
          <w:tcPr>
            <w:tcW w:w="1615" w:type="pct"/>
          </w:tcPr>
          <w:p w14:paraId="2BBCCA2B" w14:textId="77777777" w:rsidR="006A11F3" w:rsidRPr="00974E59" w:rsidRDefault="006A11F3" w:rsidP="007B14CE">
            <w:pPr>
              <w:spacing w:before="40" w:after="40" w:line="240" w:lineRule="atLeast"/>
              <w:rPr>
                <w:rFonts w:ascii="Times New Roman" w:hAnsi="Times New Roman" w:cs="Times New Roman"/>
                <w:color w:val="FF0000"/>
                <w:sz w:val="16"/>
                <w:szCs w:val="16"/>
                <w:lang w:val="it-IT"/>
              </w:rPr>
            </w:pPr>
          </w:p>
        </w:tc>
      </w:tr>
      <w:tr w:rsidR="006A11F3" w:rsidRPr="00974E59" w14:paraId="6D84F619" w14:textId="77777777" w:rsidTr="00EA3CB9">
        <w:tc>
          <w:tcPr>
            <w:tcW w:w="2413" w:type="pct"/>
          </w:tcPr>
          <w:p w14:paraId="590130A4" w14:textId="2D4DA0B7" w:rsidR="006A11F3" w:rsidRPr="00EA3CB9" w:rsidRDefault="006A11F3" w:rsidP="00330924">
            <w:pPr>
              <w:pStyle w:val="Default"/>
              <w:spacing w:before="120" w:after="120"/>
              <w:jc w:val="both"/>
              <w:rPr>
                <w:color w:val="auto"/>
                <w:sz w:val="16"/>
                <w:szCs w:val="16"/>
                <w:lang w:val="it-IT"/>
              </w:rPr>
            </w:pPr>
            <w:r w:rsidRPr="00EA3CB9">
              <w:rPr>
                <w:color w:val="auto"/>
                <w:sz w:val="16"/>
                <w:szCs w:val="16"/>
                <w:lang w:val="it-IT"/>
              </w:rPr>
              <w:t>3. Paese(i) in cui ha/hanno luogo l’offerta/le offerte al pubblico.</w:t>
            </w:r>
          </w:p>
        </w:tc>
        <w:tc>
          <w:tcPr>
            <w:tcW w:w="469" w:type="pct"/>
          </w:tcPr>
          <w:p w14:paraId="1DB3E31D" w14:textId="77777777" w:rsidR="006A11F3" w:rsidRPr="00974E59" w:rsidRDefault="006A11F3" w:rsidP="007B14CE">
            <w:pPr>
              <w:spacing w:before="40" w:after="40" w:line="240" w:lineRule="atLeast"/>
              <w:ind w:right="-116"/>
              <w:rPr>
                <w:rFonts w:ascii="Times New Roman" w:hAnsi="Times New Roman" w:cs="Times New Roman"/>
                <w:color w:val="FF0000"/>
                <w:sz w:val="16"/>
                <w:szCs w:val="16"/>
                <w:lang w:val="it-IT"/>
              </w:rPr>
            </w:pPr>
          </w:p>
        </w:tc>
        <w:tc>
          <w:tcPr>
            <w:tcW w:w="503" w:type="pct"/>
          </w:tcPr>
          <w:p w14:paraId="191C99B8" w14:textId="77777777" w:rsidR="006A11F3" w:rsidRPr="00974E59" w:rsidRDefault="006A11F3" w:rsidP="007B14CE">
            <w:pPr>
              <w:spacing w:before="40" w:after="40" w:line="240" w:lineRule="atLeast"/>
              <w:rPr>
                <w:rFonts w:ascii="Times New Roman" w:hAnsi="Times New Roman" w:cs="Times New Roman"/>
                <w:color w:val="FF0000"/>
                <w:sz w:val="16"/>
                <w:szCs w:val="16"/>
                <w:lang w:val="it-IT"/>
              </w:rPr>
            </w:pPr>
          </w:p>
        </w:tc>
        <w:tc>
          <w:tcPr>
            <w:tcW w:w="1615" w:type="pct"/>
          </w:tcPr>
          <w:p w14:paraId="7941D493" w14:textId="77777777" w:rsidR="006A11F3" w:rsidRPr="00974E59" w:rsidRDefault="006A11F3" w:rsidP="007B14CE">
            <w:pPr>
              <w:spacing w:before="40" w:after="40" w:line="240" w:lineRule="atLeast"/>
              <w:rPr>
                <w:rFonts w:ascii="Times New Roman" w:hAnsi="Times New Roman" w:cs="Times New Roman"/>
                <w:color w:val="FF0000"/>
                <w:sz w:val="16"/>
                <w:szCs w:val="16"/>
                <w:lang w:val="it-IT"/>
              </w:rPr>
            </w:pPr>
          </w:p>
        </w:tc>
      </w:tr>
      <w:tr w:rsidR="006A11F3" w:rsidRPr="00974E59" w14:paraId="26C25C19" w14:textId="77777777" w:rsidTr="00EA3CB9">
        <w:tc>
          <w:tcPr>
            <w:tcW w:w="2413" w:type="pct"/>
          </w:tcPr>
          <w:p w14:paraId="0D0D834F" w14:textId="6EA6FCD5" w:rsidR="006A11F3" w:rsidRPr="00EA3CB9" w:rsidRDefault="006A11F3" w:rsidP="00330924">
            <w:pPr>
              <w:pStyle w:val="Default"/>
              <w:spacing w:before="120" w:after="120"/>
              <w:jc w:val="both"/>
              <w:rPr>
                <w:color w:val="auto"/>
                <w:sz w:val="16"/>
                <w:szCs w:val="16"/>
                <w:lang w:val="it-IT"/>
              </w:rPr>
            </w:pPr>
            <w:r w:rsidRPr="00EA3CB9">
              <w:rPr>
                <w:color w:val="auto"/>
                <w:sz w:val="16"/>
                <w:szCs w:val="16"/>
                <w:lang w:val="it-IT"/>
              </w:rPr>
              <w:t>4. Paese(i) in cui si chiede l’ammissione alla negoziazione nel mercato regolamentato/nei mercati regolamentati.</w:t>
            </w:r>
          </w:p>
        </w:tc>
        <w:tc>
          <w:tcPr>
            <w:tcW w:w="469" w:type="pct"/>
          </w:tcPr>
          <w:p w14:paraId="5A731C3A" w14:textId="77777777" w:rsidR="006A11F3" w:rsidRPr="00974E59" w:rsidRDefault="006A11F3" w:rsidP="007B14CE">
            <w:pPr>
              <w:spacing w:before="40" w:after="40" w:line="240" w:lineRule="atLeast"/>
              <w:ind w:right="-116"/>
              <w:rPr>
                <w:rFonts w:ascii="Times New Roman" w:hAnsi="Times New Roman" w:cs="Times New Roman"/>
                <w:color w:val="FF0000"/>
                <w:sz w:val="16"/>
                <w:szCs w:val="16"/>
                <w:lang w:val="it-IT"/>
              </w:rPr>
            </w:pPr>
          </w:p>
        </w:tc>
        <w:tc>
          <w:tcPr>
            <w:tcW w:w="503" w:type="pct"/>
          </w:tcPr>
          <w:p w14:paraId="0D0ED58F" w14:textId="77777777" w:rsidR="006A11F3" w:rsidRPr="00974E59" w:rsidRDefault="006A11F3" w:rsidP="007B14CE">
            <w:pPr>
              <w:spacing w:before="40" w:after="40" w:line="240" w:lineRule="atLeast"/>
              <w:rPr>
                <w:rFonts w:ascii="Times New Roman" w:hAnsi="Times New Roman" w:cs="Times New Roman"/>
                <w:color w:val="FF0000"/>
                <w:sz w:val="16"/>
                <w:szCs w:val="16"/>
                <w:lang w:val="it-IT"/>
              </w:rPr>
            </w:pPr>
          </w:p>
        </w:tc>
        <w:tc>
          <w:tcPr>
            <w:tcW w:w="1615" w:type="pct"/>
          </w:tcPr>
          <w:p w14:paraId="0D23856D" w14:textId="77777777" w:rsidR="006A11F3" w:rsidRPr="00974E59" w:rsidRDefault="006A11F3" w:rsidP="007B14CE">
            <w:pPr>
              <w:spacing w:before="40" w:after="40" w:line="240" w:lineRule="atLeast"/>
              <w:rPr>
                <w:rFonts w:ascii="Times New Roman" w:hAnsi="Times New Roman" w:cs="Times New Roman"/>
                <w:color w:val="FF0000"/>
                <w:sz w:val="16"/>
                <w:szCs w:val="16"/>
                <w:lang w:val="it-IT"/>
              </w:rPr>
            </w:pPr>
          </w:p>
        </w:tc>
      </w:tr>
      <w:tr w:rsidR="006A11F3" w:rsidRPr="00974E59" w14:paraId="0420FB18" w14:textId="77777777" w:rsidTr="00EA3CB9">
        <w:tc>
          <w:tcPr>
            <w:tcW w:w="2413" w:type="pct"/>
          </w:tcPr>
          <w:p w14:paraId="690D4B72" w14:textId="7D17B5B5" w:rsidR="006A11F3" w:rsidRPr="00EA3CB9" w:rsidRDefault="006A11F3" w:rsidP="00330924">
            <w:pPr>
              <w:pStyle w:val="Default"/>
              <w:spacing w:before="120" w:after="120"/>
              <w:jc w:val="both"/>
              <w:rPr>
                <w:color w:val="auto"/>
                <w:sz w:val="16"/>
                <w:szCs w:val="16"/>
                <w:lang w:val="it-IT"/>
              </w:rPr>
            </w:pPr>
            <w:r w:rsidRPr="00EA3CB9">
              <w:rPr>
                <w:color w:val="auto"/>
                <w:sz w:val="16"/>
                <w:szCs w:val="16"/>
                <w:lang w:val="it-IT"/>
              </w:rPr>
              <w:t xml:space="preserve">5. Paese(i) in cui è stato notificato il pertinente prospetto di base. </w:t>
            </w:r>
          </w:p>
        </w:tc>
        <w:tc>
          <w:tcPr>
            <w:tcW w:w="469" w:type="pct"/>
          </w:tcPr>
          <w:p w14:paraId="3E14343F" w14:textId="77777777" w:rsidR="006A11F3" w:rsidRPr="00974E59" w:rsidRDefault="006A11F3" w:rsidP="007B14CE">
            <w:pPr>
              <w:spacing w:before="40" w:after="40" w:line="240" w:lineRule="atLeast"/>
              <w:ind w:right="-116"/>
              <w:rPr>
                <w:rFonts w:ascii="Times New Roman" w:hAnsi="Times New Roman" w:cs="Times New Roman"/>
                <w:color w:val="FF0000"/>
                <w:sz w:val="16"/>
                <w:szCs w:val="16"/>
                <w:lang w:val="it-IT"/>
              </w:rPr>
            </w:pPr>
          </w:p>
        </w:tc>
        <w:tc>
          <w:tcPr>
            <w:tcW w:w="503" w:type="pct"/>
          </w:tcPr>
          <w:p w14:paraId="28253AF1" w14:textId="77777777" w:rsidR="006A11F3" w:rsidRPr="00974E59" w:rsidRDefault="006A11F3" w:rsidP="007B14CE">
            <w:pPr>
              <w:spacing w:before="40" w:after="40" w:line="240" w:lineRule="atLeast"/>
              <w:rPr>
                <w:rFonts w:ascii="Times New Roman" w:hAnsi="Times New Roman" w:cs="Times New Roman"/>
                <w:color w:val="FF0000"/>
                <w:sz w:val="16"/>
                <w:szCs w:val="16"/>
                <w:lang w:val="it-IT"/>
              </w:rPr>
            </w:pPr>
          </w:p>
        </w:tc>
        <w:tc>
          <w:tcPr>
            <w:tcW w:w="1615" w:type="pct"/>
          </w:tcPr>
          <w:p w14:paraId="3752F22A" w14:textId="77777777" w:rsidR="006A11F3" w:rsidRPr="00974E59" w:rsidRDefault="006A11F3" w:rsidP="007B14CE">
            <w:pPr>
              <w:spacing w:before="40" w:after="40" w:line="240" w:lineRule="atLeast"/>
              <w:rPr>
                <w:rFonts w:ascii="Times New Roman" w:hAnsi="Times New Roman" w:cs="Times New Roman"/>
                <w:color w:val="FF0000"/>
                <w:sz w:val="16"/>
                <w:szCs w:val="16"/>
                <w:lang w:val="it-IT"/>
              </w:rPr>
            </w:pPr>
          </w:p>
        </w:tc>
      </w:tr>
      <w:tr w:rsidR="006A11F3" w:rsidRPr="0043451B" w14:paraId="0979D375" w14:textId="77777777" w:rsidTr="00EA3CB9">
        <w:tc>
          <w:tcPr>
            <w:tcW w:w="2413" w:type="pct"/>
          </w:tcPr>
          <w:p w14:paraId="39256BB2" w14:textId="5464CA4F" w:rsidR="006A11F3" w:rsidRPr="00EA3CB9" w:rsidRDefault="006A11F3" w:rsidP="00330924">
            <w:pPr>
              <w:pStyle w:val="Default"/>
              <w:spacing w:before="120" w:after="120"/>
              <w:jc w:val="both"/>
              <w:rPr>
                <w:color w:val="auto"/>
                <w:sz w:val="16"/>
                <w:szCs w:val="16"/>
              </w:rPr>
            </w:pPr>
            <w:r w:rsidRPr="00EA3CB9">
              <w:rPr>
                <w:color w:val="auto"/>
                <w:sz w:val="16"/>
                <w:szCs w:val="16"/>
              </w:rPr>
              <w:t>6. A</w:t>
            </w:r>
            <w:proofErr w:type="spellStart"/>
            <w:r w:rsidRPr="00EA3CB9">
              <w:rPr>
                <w:color w:val="auto"/>
                <w:sz w:val="16"/>
                <w:szCs w:val="16"/>
              </w:rPr>
              <w:t>mmissibilità</w:t>
            </w:r>
            <w:proofErr w:type="spellEnd"/>
            <w:r w:rsidRPr="00EA3CB9">
              <w:rPr>
                <w:color w:val="auto"/>
                <w:sz w:val="16"/>
                <w:szCs w:val="16"/>
              </w:rPr>
              <w:t xml:space="preserve"> BCE.</w:t>
            </w:r>
          </w:p>
        </w:tc>
        <w:tc>
          <w:tcPr>
            <w:tcW w:w="469" w:type="pct"/>
          </w:tcPr>
          <w:p w14:paraId="6BA168F3" w14:textId="77777777" w:rsidR="006A11F3" w:rsidRPr="0043451B" w:rsidRDefault="006A11F3" w:rsidP="007B14CE">
            <w:pPr>
              <w:spacing w:before="40" w:after="40" w:line="240" w:lineRule="atLeast"/>
              <w:ind w:right="-116"/>
              <w:rPr>
                <w:rFonts w:ascii="Times New Roman" w:hAnsi="Times New Roman" w:cs="Times New Roman"/>
                <w:color w:val="FF0000"/>
                <w:sz w:val="16"/>
                <w:szCs w:val="16"/>
              </w:rPr>
            </w:pPr>
          </w:p>
        </w:tc>
        <w:tc>
          <w:tcPr>
            <w:tcW w:w="503" w:type="pct"/>
          </w:tcPr>
          <w:p w14:paraId="2A441FF9" w14:textId="77777777" w:rsidR="006A11F3" w:rsidRPr="0043451B" w:rsidRDefault="006A11F3" w:rsidP="007B14CE">
            <w:pPr>
              <w:spacing w:before="40" w:after="40" w:line="240" w:lineRule="atLeast"/>
              <w:rPr>
                <w:rFonts w:ascii="Times New Roman" w:hAnsi="Times New Roman" w:cs="Times New Roman"/>
                <w:color w:val="FF0000"/>
                <w:sz w:val="16"/>
                <w:szCs w:val="16"/>
              </w:rPr>
            </w:pPr>
          </w:p>
        </w:tc>
        <w:tc>
          <w:tcPr>
            <w:tcW w:w="1615" w:type="pct"/>
          </w:tcPr>
          <w:p w14:paraId="128B6A4D" w14:textId="77777777" w:rsidR="006A11F3" w:rsidRPr="0043451B" w:rsidRDefault="006A11F3" w:rsidP="007B14CE">
            <w:pPr>
              <w:spacing w:before="40" w:after="40" w:line="240" w:lineRule="atLeast"/>
              <w:rPr>
                <w:rFonts w:ascii="Times New Roman" w:hAnsi="Times New Roman" w:cs="Times New Roman"/>
                <w:color w:val="FF0000"/>
                <w:sz w:val="16"/>
                <w:szCs w:val="16"/>
              </w:rPr>
            </w:pPr>
          </w:p>
        </w:tc>
      </w:tr>
      <w:tr w:rsidR="006A11F3" w:rsidRPr="0043451B" w14:paraId="7DA793B6" w14:textId="77777777" w:rsidTr="00EA3CB9">
        <w:tc>
          <w:tcPr>
            <w:tcW w:w="2413" w:type="pct"/>
          </w:tcPr>
          <w:p w14:paraId="420135F9" w14:textId="0FFAA209" w:rsidR="006A11F3" w:rsidRPr="00EA3CB9" w:rsidRDefault="006A11F3" w:rsidP="00330924">
            <w:pPr>
              <w:pStyle w:val="Default"/>
              <w:spacing w:before="120" w:after="120"/>
              <w:jc w:val="both"/>
              <w:rPr>
                <w:color w:val="auto"/>
                <w:sz w:val="16"/>
                <w:szCs w:val="16"/>
              </w:rPr>
            </w:pPr>
            <w:r w:rsidRPr="00EA3CB9">
              <w:rPr>
                <w:color w:val="auto"/>
                <w:sz w:val="16"/>
                <w:szCs w:val="16"/>
                <w:lang w:val="it-IT"/>
              </w:rPr>
              <w:t>7. Numero della serie.</w:t>
            </w:r>
          </w:p>
        </w:tc>
        <w:tc>
          <w:tcPr>
            <w:tcW w:w="469" w:type="pct"/>
          </w:tcPr>
          <w:p w14:paraId="438076FC" w14:textId="77777777" w:rsidR="006A11F3" w:rsidRPr="0043451B" w:rsidRDefault="006A11F3" w:rsidP="007B14CE">
            <w:pPr>
              <w:spacing w:before="40" w:after="40" w:line="240" w:lineRule="atLeast"/>
              <w:ind w:right="-116"/>
              <w:rPr>
                <w:rFonts w:ascii="Times New Roman" w:hAnsi="Times New Roman" w:cs="Times New Roman"/>
                <w:color w:val="FF0000"/>
                <w:sz w:val="16"/>
                <w:szCs w:val="16"/>
              </w:rPr>
            </w:pPr>
          </w:p>
        </w:tc>
        <w:tc>
          <w:tcPr>
            <w:tcW w:w="503" w:type="pct"/>
          </w:tcPr>
          <w:p w14:paraId="3261801C" w14:textId="77777777" w:rsidR="006A11F3" w:rsidRPr="0043451B" w:rsidRDefault="006A11F3" w:rsidP="007B14CE">
            <w:pPr>
              <w:spacing w:before="40" w:after="40" w:line="240" w:lineRule="atLeast"/>
              <w:rPr>
                <w:rFonts w:ascii="Times New Roman" w:hAnsi="Times New Roman" w:cs="Times New Roman"/>
                <w:color w:val="FF0000"/>
                <w:sz w:val="16"/>
                <w:szCs w:val="16"/>
              </w:rPr>
            </w:pPr>
          </w:p>
        </w:tc>
        <w:tc>
          <w:tcPr>
            <w:tcW w:w="1615" w:type="pct"/>
          </w:tcPr>
          <w:p w14:paraId="617C6E7D" w14:textId="77777777" w:rsidR="006A11F3" w:rsidRPr="0043451B" w:rsidRDefault="006A11F3" w:rsidP="007B14CE">
            <w:pPr>
              <w:spacing w:before="40" w:after="40" w:line="240" w:lineRule="atLeast"/>
              <w:rPr>
                <w:rFonts w:ascii="Times New Roman" w:hAnsi="Times New Roman" w:cs="Times New Roman"/>
                <w:color w:val="FF0000"/>
                <w:sz w:val="16"/>
                <w:szCs w:val="16"/>
              </w:rPr>
            </w:pPr>
          </w:p>
        </w:tc>
      </w:tr>
      <w:tr w:rsidR="006A11F3" w:rsidRPr="0043451B" w14:paraId="48CFC29E" w14:textId="77777777" w:rsidTr="00EA3CB9">
        <w:tc>
          <w:tcPr>
            <w:tcW w:w="2413" w:type="pct"/>
          </w:tcPr>
          <w:p w14:paraId="0203DFD9" w14:textId="01E12E20" w:rsidR="006A11F3" w:rsidRPr="00EA3CB9" w:rsidRDefault="006A11F3" w:rsidP="00330924">
            <w:pPr>
              <w:pStyle w:val="Default"/>
              <w:spacing w:before="120" w:after="120"/>
              <w:jc w:val="both"/>
              <w:rPr>
                <w:color w:val="auto"/>
                <w:sz w:val="16"/>
                <w:szCs w:val="16"/>
              </w:rPr>
            </w:pPr>
            <w:r w:rsidRPr="00EA3CB9">
              <w:rPr>
                <w:color w:val="auto"/>
                <w:sz w:val="16"/>
                <w:szCs w:val="16"/>
                <w:lang w:val="it-IT"/>
              </w:rPr>
              <w:t>8. Numero della tranche.</w:t>
            </w:r>
          </w:p>
        </w:tc>
        <w:tc>
          <w:tcPr>
            <w:tcW w:w="469" w:type="pct"/>
          </w:tcPr>
          <w:p w14:paraId="69AF3AA2" w14:textId="77777777" w:rsidR="006A11F3" w:rsidRPr="0043451B" w:rsidRDefault="006A11F3" w:rsidP="007B14CE">
            <w:pPr>
              <w:spacing w:before="40" w:after="40" w:line="240" w:lineRule="atLeast"/>
              <w:ind w:right="-116"/>
              <w:rPr>
                <w:rFonts w:ascii="Times New Roman" w:hAnsi="Times New Roman" w:cs="Times New Roman"/>
                <w:color w:val="FF0000"/>
                <w:sz w:val="16"/>
                <w:szCs w:val="16"/>
              </w:rPr>
            </w:pPr>
          </w:p>
        </w:tc>
        <w:tc>
          <w:tcPr>
            <w:tcW w:w="503" w:type="pct"/>
          </w:tcPr>
          <w:p w14:paraId="0269388B" w14:textId="77777777" w:rsidR="006A11F3" w:rsidRPr="0043451B" w:rsidRDefault="006A11F3" w:rsidP="007B14CE">
            <w:pPr>
              <w:spacing w:before="40" w:after="40" w:line="240" w:lineRule="atLeast"/>
              <w:rPr>
                <w:rFonts w:ascii="Times New Roman" w:hAnsi="Times New Roman" w:cs="Times New Roman"/>
                <w:color w:val="FF0000"/>
                <w:sz w:val="16"/>
                <w:szCs w:val="16"/>
              </w:rPr>
            </w:pPr>
          </w:p>
        </w:tc>
        <w:tc>
          <w:tcPr>
            <w:tcW w:w="1615" w:type="pct"/>
          </w:tcPr>
          <w:p w14:paraId="19AACEE4" w14:textId="77777777" w:rsidR="006A11F3" w:rsidRPr="0043451B" w:rsidRDefault="006A11F3" w:rsidP="007B14CE">
            <w:pPr>
              <w:spacing w:before="40" w:after="40" w:line="240" w:lineRule="atLeast"/>
              <w:rPr>
                <w:rFonts w:ascii="Times New Roman" w:hAnsi="Times New Roman" w:cs="Times New Roman"/>
                <w:color w:val="FF0000"/>
                <w:sz w:val="16"/>
                <w:szCs w:val="16"/>
              </w:rPr>
            </w:pPr>
          </w:p>
        </w:tc>
      </w:tr>
    </w:tbl>
    <w:p w14:paraId="656A044F" w14:textId="77777777" w:rsidR="00D53859" w:rsidRPr="0043451B" w:rsidRDefault="00D53859" w:rsidP="00D53859">
      <w:pPr>
        <w:autoSpaceDE w:val="0"/>
        <w:autoSpaceDN w:val="0"/>
        <w:adjustRightInd w:val="0"/>
        <w:spacing w:line="360" w:lineRule="auto"/>
        <w:rPr>
          <w:rFonts w:ascii="Times New Roman" w:hAnsi="Times New Roman" w:cs="Times New Roman"/>
          <w:color w:val="FF0000"/>
          <w:sz w:val="16"/>
          <w:szCs w:val="16"/>
        </w:rPr>
      </w:pPr>
    </w:p>
    <w:p w14:paraId="2F342D88" w14:textId="77777777" w:rsidR="00D53859" w:rsidRPr="0081789C" w:rsidRDefault="00D53859" w:rsidP="00D53859">
      <w:pPr>
        <w:rPr>
          <w:rFonts w:ascii="Times New Roman" w:hAnsi="Times New Roman" w:cs="Times New Roman"/>
          <w:sz w:val="15"/>
          <w:szCs w:val="15"/>
        </w:rPr>
      </w:pPr>
    </w:p>
    <w:p w14:paraId="2B7BA967" w14:textId="77777777" w:rsidR="00330924" w:rsidRPr="00330924" w:rsidRDefault="00330924" w:rsidP="00330924">
      <w:pPr>
        <w:numPr>
          <w:ilvl w:val="0"/>
          <w:numId w:val="1"/>
        </w:numPr>
        <w:rPr>
          <w:rFonts w:ascii="Times New Roman" w:eastAsiaTheme="minorHAnsi" w:hAnsi="Times New Roman" w:cs="Times New Roman"/>
          <w:kern w:val="2"/>
          <w:lang w:val="it-IT" w:eastAsia="en-US"/>
          <w14:ligatures w14:val="standardContextual"/>
        </w:rPr>
      </w:pPr>
      <w:bookmarkStart w:id="0" w:name="_Hlk148344165"/>
      <w:r w:rsidRPr="00330924">
        <w:rPr>
          <w:rFonts w:ascii="Times New Roman" w:eastAsiaTheme="minorHAnsi" w:hAnsi="Times New Roman" w:cs="Times New Roman"/>
          <w:kern w:val="2"/>
          <w:lang w:val="it-IT" w:eastAsia="en-US"/>
          <w14:ligatures w14:val="standardContextual"/>
        </w:rPr>
        <w:t>Se l’ordine delle informazioni incluse nella bozza di prospetto è diverso dall’ordine in cui dette informazioni sono presentate nello schema di prospetto di cui al Regolamento Delegato (UE) 2019/980, precisare la pagina ed il paragrafo del prospetto in cui le informazioni dello schema sono riportate.</w:t>
      </w:r>
    </w:p>
    <w:p w14:paraId="421E977B" w14:textId="77777777" w:rsidR="00330924" w:rsidRPr="00330924" w:rsidRDefault="00330924" w:rsidP="00330924">
      <w:pPr>
        <w:rPr>
          <w:rFonts w:ascii="Times New Roman" w:eastAsiaTheme="minorHAnsi" w:hAnsi="Times New Roman" w:cs="Times New Roman"/>
          <w:kern w:val="2"/>
          <w:lang w:val="it-IT" w:eastAsia="en-US"/>
          <w14:ligatures w14:val="standardContextual"/>
        </w:rPr>
      </w:pPr>
    </w:p>
    <w:p w14:paraId="2AA612F7" w14:textId="77777777" w:rsidR="00330924" w:rsidRPr="00330924" w:rsidRDefault="00330924" w:rsidP="00330924">
      <w:pPr>
        <w:numPr>
          <w:ilvl w:val="0"/>
          <w:numId w:val="1"/>
        </w:numPr>
        <w:rPr>
          <w:rFonts w:ascii="Times New Roman" w:eastAsiaTheme="minorHAnsi" w:hAnsi="Times New Roman" w:cs="Times New Roman"/>
          <w:kern w:val="2"/>
          <w:lang w:val="it-IT" w:eastAsia="en-US"/>
          <w14:ligatures w14:val="standardContextual"/>
        </w:rPr>
      </w:pPr>
      <w:r w:rsidRPr="00330924">
        <w:rPr>
          <w:rFonts w:ascii="Times New Roman" w:eastAsiaTheme="minorHAnsi" w:hAnsi="Times New Roman" w:cs="Times New Roman"/>
          <w:kern w:val="2"/>
          <w:lang w:val="it-IT" w:eastAsia="en-US"/>
          <w14:ligatures w14:val="standardContextual"/>
        </w:rPr>
        <w:t>Indicare “NON APPLICABILE” ovvero precisare gli “ELEMENTI INFORMATIVI MANCANTI” ossia gli elementi non ancora inseriti nella bozza di documento trasmesso alla Consob. In tal caso precisare la data prevedibile di inclusione tenendo conto che gli stessi devono essere trasmessi alla Consob in tempo utile per la conclusione dell’istruttoria.</w:t>
      </w:r>
      <w:bookmarkEnd w:id="0"/>
    </w:p>
    <w:p w14:paraId="7FC38448" w14:textId="77777777" w:rsidR="009F7934" w:rsidRPr="00330924" w:rsidRDefault="009F7934">
      <w:pPr>
        <w:rPr>
          <w:rFonts w:ascii="Times New Roman" w:hAnsi="Times New Roman" w:cs="Times New Roman"/>
          <w:color w:val="FF0000"/>
          <w:lang w:val="it-IT"/>
        </w:rPr>
      </w:pPr>
    </w:p>
    <w:sectPr w:rsidR="009F7934" w:rsidRPr="00330924" w:rsidSect="00DB1CA5">
      <w:headerReference w:type="even" r:id="rId11"/>
      <w:headerReference w:type="default" r:id="rId12"/>
      <w:footerReference w:type="even" r:id="rId13"/>
      <w:footerReference w:type="default" r:id="rId14"/>
      <w:headerReference w:type="first" r:id="rId15"/>
      <w:footerReference w:type="first" r:id="rId16"/>
      <w:pgSz w:w="11906" w:h="16838"/>
      <w:pgMar w:top="56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C70DC" w14:textId="77777777" w:rsidR="00F84C8D" w:rsidRDefault="00F84C8D" w:rsidP="00D53859">
      <w:r>
        <w:separator/>
      </w:r>
    </w:p>
  </w:endnote>
  <w:endnote w:type="continuationSeparator" w:id="0">
    <w:p w14:paraId="148CF1CE" w14:textId="77777777" w:rsidR="00F84C8D" w:rsidRDefault="00F84C8D" w:rsidP="00D53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92168" w14:textId="77777777" w:rsidR="00AA355F" w:rsidRDefault="00AA355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5AE" w14:textId="77777777" w:rsidR="00AA355F" w:rsidRDefault="00AA355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B1226" w14:textId="77777777" w:rsidR="00AA355F" w:rsidRDefault="00AA35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09753" w14:textId="77777777" w:rsidR="00F84C8D" w:rsidRDefault="00F84C8D" w:rsidP="00D53859">
      <w:r>
        <w:separator/>
      </w:r>
    </w:p>
  </w:footnote>
  <w:footnote w:type="continuationSeparator" w:id="0">
    <w:p w14:paraId="183C06AC" w14:textId="77777777" w:rsidR="00F84C8D" w:rsidRDefault="00F84C8D" w:rsidP="00D538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AB19" w14:textId="77777777" w:rsidR="00C841EF" w:rsidRPr="002E3E63" w:rsidRDefault="00EC1B4F" w:rsidP="00EC1B4F">
    <w:pPr>
      <w:pStyle w:val="Intestazione"/>
      <w:jc w:val="left"/>
    </w:pPr>
    <w:fldSimple w:instr=" DOCPROPERTY bjHeaderEvenPageDocProperty \* MERGEFORMAT " w:fldLock="1">
      <w:r w:rsidRPr="00EC1B4F">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BE15A" w14:textId="77777777" w:rsidR="00C841EF" w:rsidRPr="002E3E63" w:rsidRDefault="00EC1B4F" w:rsidP="00EC1B4F">
    <w:pPr>
      <w:pStyle w:val="Intestazione"/>
      <w:jc w:val="left"/>
    </w:pPr>
    <w:fldSimple w:instr=" DOCPROPERTY bjHeaderBothDocProperty \* MERGEFORMAT " w:fldLock="1">
      <w:r w:rsidRPr="00EC1B4F">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EC088" w14:textId="77777777" w:rsidR="00C841EF" w:rsidRPr="002E3E63" w:rsidRDefault="00EC1B4F" w:rsidP="00EC1B4F">
    <w:pPr>
      <w:pStyle w:val="Intestazione"/>
      <w:jc w:val="left"/>
    </w:pPr>
    <w:fldSimple w:instr=" DOCPROPERTY bjHeaderFirstPageDocProperty \* MERGEFORMAT " w:fldLock="1">
      <w:r w:rsidRPr="00EC1B4F">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60571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859"/>
    <w:rsid w:val="000760A1"/>
    <w:rsid w:val="000B75F7"/>
    <w:rsid w:val="00156FCA"/>
    <w:rsid w:val="002E3E63"/>
    <w:rsid w:val="003051A5"/>
    <w:rsid w:val="00330924"/>
    <w:rsid w:val="0043451B"/>
    <w:rsid w:val="004365BB"/>
    <w:rsid w:val="005560C8"/>
    <w:rsid w:val="00612483"/>
    <w:rsid w:val="006A11F3"/>
    <w:rsid w:val="006F4417"/>
    <w:rsid w:val="00734A44"/>
    <w:rsid w:val="007970B1"/>
    <w:rsid w:val="007B14CE"/>
    <w:rsid w:val="0081789C"/>
    <w:rsid w:val="00974E59"/>
    <w:rsid w:val="009F7934"/>
    <w:rsid w:val="00A9116A"/>
    <w:rsid w:val="00AA355F"/>
    <w:rsid w:val="00AB0DAB"/>
    <w:rsid w:val="00AF2BAE"/>
    <w:rsid w:val="00AF5F18"/>
    <w:rsid w:val="00B02063"/>
    <w:rsid w:val="00B95EBE"/>
    <w:rsid w:val="00C459C4"/>
    <w:rsid w:val="00C841EF"/>
    <w:rsid w:val="00D53859"/>
    <w:rsid w:val="00DB1CA5"/>
    <w:rsid w:val="00DE2B1E"/>
    <w:rsid w:val="00E643CF"/>
    <w:rsid w:val="00EA3CB9"/>
    <w:rsid w:val="00EC1B4F"/>
    <w:rsid w:val="00F84C8D"/>
    <w:rsid w:val="00FA040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4AF5E8"/>
  <w15:chartTrackingRefBased/>
  <w15:docId w15:val="{D15E2068-C9A4-4FCE-8A34-63C7874E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3859"/>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53859"/>
    <w:pPr>
      <w:tabs>
        <w:tab w:val="center" w:pos="4513"/>
        <w:tab w:val="right" w:pos="9026"/>
      </w:tabs>
    </w:pPr>
  </w:style>
  <w:style w:type="character" w:customStyle="1" w:styleId="IntestazioneCarattere">
    <w:name w:val="Intestazione Carattere"/>
    <w:basedOn w:val="Carpredefinitoparagrafo"/>
    <w:link w:val="Intestazione"/>
    <w:uiPriority w:val="99"/>
    <w:rsid w:val="00D53859"/>
  </w:style>
  <w:style w:type="paragraph" w:styleId="Pidipagina">
    <w:name w:val="footer"/>
    <w:basedOn w:val="Normale"/>
    <w:link w:val="PidipaginaCarattere"/>
    <w:uiPriority w:val="99"/>
    <w:unhideWhenUsed/>
    <w:rsid w:val="00D53859"/>
    <w:pPr>
      <w:tabs>
        <w:tab w:val="center" w:pos="4513"/>
        <w:tab w:val="right" w:pos="9026"/>
      </w:tabs>
    </w:pPr>
  </w:style>
  <w:style w:type="character" w:customStyle="1" w:styleId="PidipaginaCarattere">
    <w:name w:val="Piè di pagina Carattere"/>
    <w:basedOn w:val="Carpredefinitoparagrafo"/>
    <w:link w:val="Pidipagina"/>
    <w:uiPriority w:val="99"/>
    <w:rsid w:val="00D53859"/>
  </w:style>
  <w:style w:type="paragraph" w:customStyle="1" w:styleId="Default">
    <w:name w:val="Default"/>
    <w:rsid w:val="00D53859"/>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39"/>
    <w:rsid w:val="00DB1CA5"/>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B14CE"/>
    <w:pPr>
      <w:spacing w:after="160" w:line="259" w:lineRule="auto"/>
      <w:ind w:left="720"/>
      <w:contextualSpacing/>
      <w:jc w:val="left"/>
    </w:pPr>
    <w:rPr>
      <w:rFonts w:asciiTheme="minorHAnsi" w:eastAsiaTheme="minorHAnsi" w:hAnsiTheme="minorHAnsi" w:cstheme="minorBidi"/>
      <w:kern w:val="2"/>
      <w:lang w:val="it-IT"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937C448-302A-4FE8-97D7-868A084E80C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DD22EE4-6CA7-4875-8D31-F0C882DA9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92d6e77-859d-4540-a9f6-c055872b96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FD214-2998-40B6-89DC-8094EA1BFCC0}">
  <ds:schemaRefs>
    <ds:schemaRef ds:uri="http://schemas.microsoft.com/sharepoint/v3/contenttype/forms"/>
  </ds:schemaRefs>
</ds:datastoreItem>
</file>

<file path=customXml/itemProps4.xml><?xml version="1.0" encoding="utf-8"?>
<ds:datastoreItem xmlns:ds="http://schemas.openxmlformats.org/officeDocument/2006/customXml" ds:itemID="{CA14D715-9F47-468A-9BC0-C824695AF4EE}">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243</Words>
  <Characters>1387</Characters>
  <Application>Microsoft Office Word</Application>
  <DocSecurity>0</DocSecurity>
  <Lines>11</Lines>
  <Paragraphs>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28</vt:lpstr>
      <vt:lpstr>Annex 28</vt:lpstr>
    </vt:vector>
  </TitlesOfParts>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28</dc:title>
  <dc:subject>Central Bank of Ireland</dc:subject>
  <dc:creator>Segreti, Aurelia</dc:creator>
  <cp:keywords>Public</cp:keywords>
  <dc:description/>
  <cp:lastModifiedBy>Segreti, Aurelia</cp:lastModifiedBy>
  <cp:revision>10</cp:revision>
  <dcterms:created xsi:type="dcterms:W3CDTF">2025-06-03T09:47:00Z</dcterms:created>
  <dcterms:modified xsi:type="dcterms:W3CDTF">2025-06-03T12:40:00Z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c53b2efe-2f7e-4eae-84aa-27214442d169</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